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DAF6" w14:textId="77777777" w:rsidR="00B46022" w:rsidRPr="00057BD5" w:rsidRDefault="00B46022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>Functietitel:</w:t>
      </w:r>
    </w:p>
    <w:p w14:paraId="78C7D605" w14:textId="01CF2B10" w:rsidR="00B46022" w:rsidRDefault="00B46022" w:rsidP="00B46022">
      <w:r>
        <w:t xml:space="preserve">Dirigent Harmonie </w:t>
      </w:r>
      <w:r w:rsidR="00A43CA2">
        <w:t xml:space="preserve">&amp; Drumband </w:t>
      </w:r>
      <w:r>
        <w:t>St. Agnes Bund</w:t>
      </w:r>
      <w:r w:rsidR="006B68E9">
        <w:t>e</w:t>
      </w:r>
      <w:r w:rsidR="00057BD5">
        <w:t xml:space="preserve"> </w:t>
      </w:r>
      <w:r>
        <w:t>(1</w:t>
      </w:r>
      <w:r w:rsidRPr="5388432C">
        <w:rPr>
          <w:vertAlign w:val="superscript"/>
        </w:rPr>
        <w:t>e</w:t>
      </w:r>
      <w:r>
        <w:t xml:space="preserve"> divisie) </w:t>
      </w:r>
    </w:p>
    <w:p w14:paraId="2475D0DC" w14:textId="77777777" w:rsidR="008E5C79" w:rsidRDefault="008E5C79" w:rsidP="00BB12E8">
      <w:pPr>
        <w:pStyle w:val="Geenafstand"/>
      </w:pPr>
    </w:p>
    <w:p w14:paraId="256A8909" w14:textId="61795C76" w:rsidR="00B46022" w:rsidRPr="00057BD5" w:rsidRDefault="00B46022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 xml:space="preserve">Plaats in de </w:t>
      </w:r>
      <w:r w:rsidR="008E5C79" w:rsidRPr="00057BD5">
        <w:rPr>
          <w:b/>
          <w:bCs/>
          <w:sz w:val="24"/>
          <w:szCs w:val="24"/>
        </w:rPr>
        <w:t>vereniging</w:t>
      </w:r>
      <w:r w:rsidRPr="00057BD5">
        <w:rPr>
          <w:b/>
          <w:bCs/>
          <w:sz w:val="24"/>
          <w:szCs w:val="24"/>
        </w:rPr>
        <w:t>:</w:t>
      </w:r>
    </w:p>
    <w:p w14:paraId="0317E4A2" w14:textId="1D46D9B6" w:rsidR="00B46022" w:rsidRDefault="00B46022" w:rsidP="00B46022">
      <w:r w:rsidRPr="006B68E9">
        <w:t>De dirigent is verantwoordelijk voor de muzikale leiding van het harmonieorkest</w:t>
      </w:r>
      <w:r w:rsidR="00036464">
        <w:t xml:space="preserve">, </w:t>
      </w:r>
      <w:r w:rsidRPr="006B68E9">
        <w:t>werkt nauw samen met het bestuur</w:t>
      </w:r>
      <w:r w:rsidR="006B68E9" w:rsidRPr="006B68E9">
        <w:t xml:space="preserve"> en is onderdeel van d</w:t>
      </w:r>
      <w:r w:rsidRPr="006B68E9">
        <w:t>e muziekcommissie</w:t>
      </w:r>
      <w:r w:rsidR="006B68E9" w:rsidRPr="006B68E9">
        <w:t xml:space="preserve">. </w:t>
      </w:r>
    </w:p>
    <w:p w14:paraId="53A0FCBF" w14:textId="77777777" w:rsidR="00FF0967" w:rsidRPr="006B68E9" w:rsidRDefault="00FF0967" w:rsidP="00BB12E8">
      <w:pPr>
        <w:pStyle w:val="Geenafstand"/>
      </w:pPr>
    </w:p>
    <w:p w14:paraId="46AABD78" w14:textId="77777777" w:rsidR="00B46022" w:rsidRPr="00057BD5" w:rsidRDefault="00B46022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>Doel van de functie:</w:t>
      </w:r>
    </w:p>
    <w:p w14:paraId="5931831B" w14:textId="46C935D9" w:rsidR="00CC06CB" w:rsidRDefault="00B46022" w:rsidP="00B46022">
      <w:r>
        <w:t xml:space="preserve">Het muzikaal leiden en inspireren van </w:t>
      </w:r>
      <w:r w:rsidR="00615201">
        <w:t>ons</w:t>
      </w:r>
      <w:r>
        <w:t xml:space="preserve"> harmonieorkest, gericht op ontwikkeling, samenspel en het realiseren van kwalitatief goede concerten</w:t>
      </w:r>
      <w:r w:rsidR="006B68E9">
        <w:t xml:space="preserve">, optredens en speelplezier. </w:t>
      </w:r>
      <w:r w:rsidR="00CC06CB">
        <w:t>Voorgaande in lijn met de visie van onze vereniging: muziek beoefenen op een kwalitatief uitdagend niveau</w:t>
      </w:r>
      <w:r w:rsidR="00A43CA2">
        <w:t>,</w:t>
      </w:r>
      <w:r w:rsidR="00CC06CB">
        <w:t xml:space="preserve"> ook in relatie tot de </w:t>
      </w:r>
      <w:proofErr w:type="spellStart"/>
      <w:r w:rsidR="00CC06CB">
        <w:t>Bunde</w:t>
      </w:r>
      <w:r w:rsidR="00A43CA2">
        <w:t>n</w:t>
      </w:r>
      <w:r w:rsidR="00CC06CB">
        <w:t>se</w:t>
      </w:r>
      <w:proofErr w:type="spellEnd"/>
      <w:r w:rsidR="00CC06CB">
        <w:t xml:space="preserve"> gemeenschap en omgeving</w:t>
      </w:r>
      <w:r w:rsidR="00A43CA2">
        <w:t>.</w:t>
      </w:r>
    </w:p>
    <w:p w14:paraId="47AF3B5C" w14:textId="77777777" w:rsidR="008E5C79" w:rsidRDefault="008E5C79" w:rsidP="00BB12E8">
      <w:pPr>
        <w:pStyle w:val="Geenafstand"/>
      </w:pPr>
    </w:p>
    <w:p w14:paraId="12B3162E" w14:textId="655838AE" w:rsidR="008E5C79" w:rsidRPr="00057BD5" w:rsidRDefault="007B5B2E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>De vereniging</w:t>
      </w:r>
    </w:p>
    <w:p w14:paraId="7255DAF5" w14:textId="07116490" w:rsidR="003B43B8" w:rsidRDefault="008E5C79" w:rsidP="00B46022">
      <w:r>
        <w:t xml:space="preserve">De vereniging is een </w:t>
      </w:r>
      <w:r w:rsidR="003B43B8">
        <w:t xml:space="preserve">bloeiende en goed georganiseerde vereniging, bestaande uit gedreven </w:t>
      </w:r>
      <w:r w:rsidR="007B5B2E">
        <w:t xml:space="preserve">en betrokken </w:t>
      </w:r>
      <w:r w:rsidR="003B43B8">
        <w:t>muzikanten</w:t>
      </w:r>
      <w:r>
        <w:t xml:space="preserve">, een actief bestuur en een enthousiaste achterban. </w:t>
      </w:r>
      <w:r w:rsidR="003B43B8">
        <w:t xml:space="preserve">Er is verjonging in de verenging, hetgeen terug te zien is in een mooie afvaardiging van het orkest in </w:t>
      </w:r>
      <w:r w:rsidR="007B5B2E">
        <w:t xml:space="preserve">projectgroepen, </w:t>
      </w:r>
      <w:r w:rsidR="003B43B8">
        <w:t xml:space="preserve">commissies en bestuur. Er is veel aandacht voor de opleiding van nieuwe (jeugdige) muzikanten en de vereniging </w:t>
      </w:r>
      <w:r w:rsidR="007B5B2E">
        <w:t xml:space="preserve">heeft oog voor de toekomst en hoe hierin mee te gaan. </w:t>
      </w:r>
      <w:r w:rsidR="00057BD5">
        <w:t xml:space="preserve">De dirigent is onderdeel van de vereniging in de breedste zin van het woord. </w:t>
      </w:r>
    </w:p>
    <w:p w14:paraId="30E1127F" w14:textId="77777777" w:rsidR="007B5B2E" w:rsidRDefault="007B5B2E" w:rsidP="00BB12E8">
      <w:pPr>
        <w:pStyle w:val="Geenafstand"/>
      </w:pPr>
    </w:p>
    <w:p w14:paraId="2941183E" w14:textId="516A7239" w:rsidR="003B43B8" w:rsidRPr="00057BD5" w:rsidRDefault="007B5B2E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 xml:space="preserve">Het orkest </w:t>
      </w:r>
    </w:p>
    <w:p w14:paraId="150D966F" w14:textId="2D70DB60" w:rsidR="00B46022" w:rsidRPr="006B68E9" w:rsidRDefault="003B43B8" w:rsidP="00B46022">
      <w:r>
        <w:t xml:space="preserve">Het bloeiende orkest </w:t>
      </w:r>
      <w:r w:rsidR="008E5C79">
        <w:t>kenmerkt zich</w:t>
      </w:r>
      <w:r>
        <w:t xml:space="preserve"> met een diverse groep van ongeveer 65 muzikanten, variërend in de leeftijd van 1</w:t>
      </w:r>
      <w:r w:rsidR="00DC30AC">
        <w:t>2</w:t>
      </w:r>
      <w:r>
        <w:t xml:space="preserve"> jaar tot 70+ jaar, die graag samen toe werken naar muzikale resultaten en daarnaast ook graag gezellige herinneringen samen maken. </w:t>
      </w:r>
    </w:p>
    <w:p w14:paraId="7FE2AEA2" w14:textId="77777777" w:rsidR="00FF0967" w:rsidRDefault="00FF0967" w:rsidP="00BB12E8">
      <w:pPr>
        <w:pStyle w:val="Geenafstand"/>
      </w:pPr>
    </w:p>
    <w:p w14:paraId="4550DDEA" w14:textId="638EFF3D" w:rsidR="00B46022" w:rsidRPr="00057BD5" w:rsidRDefault="00B46022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>Kernactiviteiten:</w:t>
      </w:r>
    </w:p>
    <w:p w14:paraId="4A5E3FAF" w14:textId="77777777" w:rsidR="00B46022" w:rsidRPr="006E7724" w:rsidRDefault="00B46022" w:rsidP="00B46022">
      <w:pPr>
        <w:numPr>
          <w:ilvl w:val="0"/>
          <w:numId w:val="1"/>
        </w:numPr>
      </w:pPr>
      <w:r w:rsidRPr="006E7724">
        <w:t>Voorbereiden en leiden van de wekelijkse repetities.</w:t>
      </w:r>
    </w:p>
    <w:p w14:paraId="1CBE0913" w14:textId="77777777" w:rsidR="00B46022" w:rsidRPr="006E7724" w:rsidRDefault="00B46022" w:rsidP="00B46022">
      <w:pPr>
        <w:numPr>
          <w:ilvl w:val="0"/>
          <w:numId w:val="1"/>
        </w:numPr>
      </w:pPr>
      <w:r w:rsidRPr="006E7724">
        <w:t>Dirigeren van concerten, concoursen en andere muzikale activiteiten.</w:t>
      </w:r>
    </w:p>
    <w:p w14:paraId="416ED1FA" w14:textId="77777777" w:rsidR="00B46022" w:rsidRPr="006E7724" w:rsidRDefault="00B46022" w:rsidP="00B46022">
      <w:pPr>
        <w:numPr>
          <w:ilvl w:val="0"/>
          <w:numId w:val="1"/>
        </w:numPr>
      </w:pPr>
      <w:r w:rsidRPr="006E7724">
        <w:t>Selecteren en voorbereiden van geschikt repertoire in overleg met de muziekcommissie.</w:t>
      </w:r>
    </w:p>
    <w:p w14:paraId="537A46E0" w14:textId="333EC204" w:rsidR="00B46022" w:rsidRPr="006E7724" w:rsidRDefault="00B46022" w:rsidP="00B46022">
      <w:pPr>
        <w:numPr>
          <w:ilvl w:val="0"/>
          <w:numId w:val="1"/>
        </w:numPr>
      </w:pPr>
      <w:r w:rsidRPr="006E7724">
        <w:t>Signaleren</w:t>
      </w:r>
      <w:r w:rsidR="006B68E9">
        <w:t xml:space="preserve"> en verbeteren</w:t>
      </w:r>
      <w:r w:rsidRPr="006E7724">
        <w:t xml:space="preserve"> van muzikale ontwikkel</w:t>
      </w:r>
      <w:r w:rsidR="006B68E9">
        <w:t>punten van</w:t>
      </w:r>
      <w:r w:rsidRPr="006E7724">
        <w:t xml:space="preserve"> het orkest.</w:t>
      </w:r>
    </w:p>
    <w:p w14:paraId="14FDDE2A" w14:textId="77777777" w:rsidR="00B46022" w:rsidRPr="006E7724" w:rsidRDefault="00B46022" w:rsidP="00B46022">
      <w:pPr>
        <w:numPr>
          <w:ilvl w:val="0"/>
          <w:numId w:val="1"/>
        </w:numPr>
      </w:pPr>
      <w:r w:rsidRPr="006E7724">
        <w:t>Stimuleren van muzikale groei en motivatie bij muzikanten van alle niveaus en leeftijden.</w:t>
      </w:r>
    </w:p>
    <w:p w14:paraId="6A409C1D" w14:textId="77777777" w:rsidR="00B46022" w:rsidRPr="006E7724" w:rsidRDefault="00B46022" w:rsidP="00B46022">
      <w:pPr>
        <w:numPr>
          <w:ilvl w:val="0"/>
          <w:numId w:val="1"/>
        </w:numPr>
      </w:pPr>
      <w:r w:rsidRPr="006E7724">
        <w:t>Adviseren over de muzikale planning en toekomstvisie van het orkest.</w:t>
      </w:r>
    </w:p>
    <w:p w14:paraId="2829B845" w14:textId="04DA6FE4" w:rsidR="00FF0967" w:rsidRPr="00057BD5" w:rsidRDefault="00B46022" w:rsidP="00B46022">
      <w:pPr>
        <w:numPr>
          <w:ilvl w:val="0"/>
          <w:numId w:val="1"/>
        </w:numPr>
      </w:pPr>
      <w:r w:rsidRPr="006E7724">
        <w:t>Eventuele betrokkenheid bij jeugdopleiding of opleidingsorkest (indien van toepassing).</w:t>
      </w:r>
    </w:p>
    <w:p w14:paraId="3C294F82" w14:textId="77777777" w:rsidR="00057BD5" w:rsidRDefault="00057BD5" w:rsidP="00B46022">
      <w:pPr>
        <w:rPr>
          <w:b/>
          <w:bCs/>
        </w:rPr>
      </w:pPr>
    </w:p>
    <w:p w14:paraId="48654E9E" w14:textId="77777777" w:rsidR="00BB12E8" w:rsidRDefault="00BB12E8" w:rsidP="00B46022">
      <w:pPr>
        <w:rPr>
          <w:b/>
          <w:bCs/>
        </w:rPr>
      </w:pPr>
    </w:p>
    <w:p w14:paraId="35D3325C" w14:textId="77777777" w:rsidR="00BB12E8" w:rsidRDefault="00BB12E8" w:rsidP="00B46022">
      <w:pPr>
        <w:rPr>
          <w:b/>
          <w:bCs/>
        </w:rPr>
      </w:pPr>
    </w:p>
    <w:p w14:paraId="571C7143" w14:textId="280DACE5" w:rsidR="00057BD5" w:rsidRDefault="00B46022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lastRenderedPageBreak/>
        <w:t>Functie-eisen</w:t>
      </w:r>
    </w:p>
    <w:p w14:paraId="58B841AF" w14:textId="77777777" w:rsidR="00057BD5" w:rsidRPr="00057BD5" w:rsidRDefault="00057BD5" w:rsidP="00BB12E8">
      <w:pPr>
        <w:pStyle w:val="Geenafstand"/>
      </w:pPr>
    </w:p>
    <w:p w14:paraId="7CA1B0BF" w14:textId="6F36E575" w:rsidR="00B46022" w:rsidRPr="006E7724" w:rsidRDefault="00B46022" w:rsidP="00B46022">
      <w:pPr>
        <w:rPr>
          <w:b/>
          <w:bCs/>
        </w:rPr>
      </w:pPr>
      <w:r w:rsidRPr="006B68E9">
        <w:rPr>
          <w:b/>
          <w:bCs/>
        </w:rPr>
        <w:t>Opleiding en ervaring</w:t>
      </w:r>
    </w:p>
    <w:p w14:paraId="620678CF" w14:textId="15F5D63E" w:rsidR="00B46022" w:rsidRPr="006E7724" w:rsidRDefault="00B46022" w:rsidP="00B46022">
      <w:pPr>
        <w:numPr>
          <w:ilvl w:val="0"/>
          <w:numId w:val="2"/>
        </w:numPr>
      </w:pPr>
      <w:r w:rsidRPr="006E7724">
        <w:t xml:space="preserve">Afgeronde opleiding </w:t>
      </w:r>
      <w:proofErr w:type="spellStart"/>
      <w:r w:rsidRPr="006E7724">
        <w:t>HaFaBra</w:t>
      </w:r>
      <w:proofErr w:type="spellEnd"/>
      <w:r w:rsidRPr="006E7724">
        <w:t>-directie aan het conservatorium of gelijkwaardig niveau.</w:t>
      </w:r>
    </w:p>
    <w:p w14:paraId="14B13DFA" w14:textId="0267F15B" w:rsidR="00FF0967" w:rsidRDefault="00B46022" w:rsidP="00FF0967">
      <w:pPr>
        <w:numPr>
          <w:ilvl w:val="0"/>
          <w:numId w:val="2"/>
        </w:numPr>
      </w:pPr>
      <w:r>
        <w:t>Aantoonbare ervaring met het leiden van een amateurorkest</w:t>
      </w:r>
      <w:r w:rsidR="2F88E5B3">
        <w:t>, minimaal 5 jaar</w:t>
      </w:r>
    </w:p>
    <w:p w14:paraId="0D79DCDC" w14:textId="77777777" w:rsidR="00FF0967" w:rsidRPr="006E7724" w:rsidRDefault="00FF0967" w:rsidP="00BB12E8">
      <w:pPr>
        <w:pStyle w:val="Geenafstand"/>
      </w:pPr>
    </w:p>
    <w:p w14:paraId="51982DCC" w14:textId="2FBCB177" w:rsidR="00B46022" w:rsidRPr="006E7724" w:rsidRDefault="00B46022" w:rsidP="00B46022">
      <w:pPr>
        <w:rPr>
          <w:b/>
          <w:bCs/>
        </w:rPr>
      </w:pPr>
      <w:r w:rsidRPr="006B68E9">
        <w:rPr>
          <w:b/>
          <w:bCs/>
        </w:rPr>
        <w:t>Competenties en vaardigheden</w:t>
      </w:r>
    </w:p>
    <w:p w14:paraId="5621DA01" w14:textId="77777777" w:rsidR="00B46022" w:rsidRPr="006E7724" w:rsidRDefault="00B46022" w:rsidP="00B46022">
      <w:pPr>
        <w:numPr>
          <w:ilvl w:val="0"/>
          <w:numId w:val="3"/>
        </w:numPr>
      </w:pPr>
      <w:r w:rsidRPr="006E7724">
        <w:t>Inspirerende, motiverende en duidelijke leidinggevende stijl.</w:t>
      </w:r>
    </w:p>
    <w:p w14:paraId="6BB52B9B" w14:textId="77777777" w:rsidR="00B46022" w:rsidRPr="006E7724" w:rsidRDefault="00B46022" w:rsidP="00B46022">
      <w:pPr>
        <w:numPr>
          <w:ilvl w:val="0"/>
          <w:numId w:val="3"/>
        </w:numPr>
      </w:pPr>
      <w:r w:rsidRPr="006E7724">
        <w:t>Goede didactische en communicatieve vaardigheden.</w:t>
      </w:r>
    </w:p>
    <w:p w14:paraId="3DC0F579" w14:textId="77777777" w:rsidR="00B46022" w:rsidRDefault="00B46022" w:rsidP="00B46022">
      <w:pPr>
        <w:numPr>
          <w:ilvl w:val="0"/>
          <w:numId w:val="3"/>
        </w:numPr>
      </w:pPr>
      <w:r w:rsidRPr="006E7724">
        <w:t>In staat om een veilige en stimulerende repetitieomgeving te creëren.</w:t>
      </w:r>
    </w:p>
    <w:p w14:paraId="74BB2C5D" w14:textId="0A8BB604" w:rsidR="006B68E9" w:rsidRPr="006E7724" w:rsidRDefault="006B68E9" w:rsidP="00557924">
      <w:pPr>
        <w:numPr>
          <w:ilvl w:val="0"/>
          <w:numId w:val="3"/>
        </w:numPr>
      </w:pPr>
      <w:r>
        <w:t xml:space="preserve">Bekend met het repertoire voor </w:t>
      </w:r>
      <w:r w:rsidR="00A43CA2">
        <w:t xml:space="preserve">een </w:t>
      </w:r>
      <w:r>
        <w:t>harmonieorkest</w:t>
      </w:r>
      <w:r w:rsidR="00341396">
        <w:t>,</w:t>
      </w:r>
      <w:r>
        <w:t xml:space="preserve"> </w:t>
      </w:r>
      <w:r w:rsidR="00830677">
        <w:t xml:space="preserve">staat </w:t>
      </w:r>
      <w:r>
        <w:t>open voor diverse muziekstijlen</w:t>
      </w:r>
      <w:r w:rsidR="00341396">
        <w:t xml:space="preserve"> en</w:t>
      </w:r>
      <w:r w:rsidR="00E9797A">
        <w:t xml:space="preserve"> kan</w:t>
      </w:r>
      <w:r w:rsidR="00341396">
        <w:t xml:space="preserve"> </w:t>
      </w:r>
      <w:r w:rsidR="00557924">
        <w:t xml:space="preserve">de juiste balans aanbrengen </w:t>
      </w:r>
      <w:r w:rsidR="00830677">
        <w:t xml:space="preserve">m.b.t. </w:t>
      </w:r>
      <w:r w:rsidR="00341396">
        <w:t>programmering</w:t>
      </w:r>
      <w:r w:rsidR="00A43CA2">
        <w:t>,</w:t>
      </w:r>
      <w:r w:rsidR="00341396">
        <w:t xml:space="preserve"> rekening houdend met diverse belangen. </w:t>
      </w:r>
      <w:r w:rsidR="00557924" w:rsidRPr="00557924">
        <w:t xml:space="preserve">Affiniteit en aantoonbare ervaring met het spelen van “lichte” muziek. </w:t>
      </w:r>
      <w:r w:rsidR="00557924">
        <w:t xml:space="preserve"> </w:t>
      </w:r>
    </w:p>
    <w:p w14:paraId="4C380276" w14:textId="00AE14F5" w:rsidR="00B46022" w:rsidRPr="006E7724" w:rsidRDefault="00B46022" w:rsidP="00B46022">
      <w:pPr>
        <w:numPr>
          <w:ilvl w:val="0"/>
          <w:numId w:val="5"/>
        </w:numPr>
      </w:pPr>
      <w:r>
        <w:t xml:space="preserve">Vakkundig: </w:t>
      </w:r>
      <w:r w:rsidR="00A43CA2">
        <w:t>h</w:t>
      </w:r>
      <w:r>
        <w:t xml:space="preserve">eeft een degelijke kennis van </w:t>
      </w:r>
      <w:proofErr w:type="spellStart"/>
      <w:r>
        <w:t>HaFaBra</w:t>
      </w:r>
      <w:proofErr w:type="spellEnd"/>
      <w:r>
        <w:t>-repertoire, harmonieleer en instrumentatie.</w:t>
      </w:r>
    </w:p>
    <w:p w14:paraId="63A9B93A" w14:textId="5F5B058C" w:rsidR="00B46022" w:rsidRPr="006E7724" w:rsidRDefault="00B46022" w:rsidP="00BB12E8">
      <w:pPr>
        <w:pStyle w:val="Geenafstand"/>
      </w:pPr>
    </w:p>
    <w:p w14:paraId="0133C815" w14:textId="6BE98212" w:rsidR="00B46022" w:rsidRPr="006E7724" w:rsidRDefault="00B46022" w:rsidP="00B46022">
      <w:pPr>
        <w:rPr>
          <w:b/>
          <w:bCs/>
        </w:rPr>
      </w:pPr>
      <w:r w:rsidRPr="006B68E9">
        <w:rPr>
          <w:b/>
          <w:bCs/>
        </w:rPr>
        <w:t>Persoonlijke eigenschappen</w:t>
      </w:r>
    </w:p>
    <w:p w14:paraId="3A8F7138" w14:textId="77777777" w:rsidR="00B46022" w:rsidRPr="00BC4ECA" w:rsidRDefault="00B46022" w:rsidP="00B46022">
      <w:pPr>
        <w:numPr>
          <w:ilvl w:val="0"/>
          <w:numId w:val="6"/>
        </w:numPr>
      </w:pPr>
      <w:r w:rsidRPr="00BC4ECA">
        <w:t>Motiverend: Weet muzikanten enthousiast te maken en betrokken te houden.</w:t>
      </w:r>
    </w:p>
    <w:p w14:paraId="2BF755E6" w14:textId="263F6895" w:rsidR="00B46022" w:rsidRPr="00BC4ECA" w:rsidRDefault="00513233" w:rsidP="00B46022">
      <w:pPr>
        <w:numPr>
          <w:ilvl w:val="0"/>
          <w:numId w:val="6"/>
        </w:numPr>
      </w:pPr>
      <w:r w:rsidRPr="00BC4ECA">
        <w:t xml:space="preserve">Het vermogen om resultaatgericht te werken, gecombineerd met de juiste dosis geduld: </w:t>
      </w:r>
      <w:r w:rsidR="00A43CA2" w:rsidRPr="00BC4ECA">
        <w:t>k</w:t>
      </w:r>
      <w:r w:rsidR="00B46022" w:rsidRPr="00BC4ECA">
        <w:t>an omgaan met verschillende niveaus en leertempo</w:t>
      </w:r>
      <w:r w:rsidRPr="00BC4ECA">
        <w:t>’</w:t>
      </w:r>
      <w:r w:rsidR="00B46022" w:rsidRPr="00BC4ECA">
        <w:t>s</w:t>
      </w:r>
      <w:r w:rsidRPr="00BC4ECA">
        <w:t xml:space="preserve">. </w:t>
      </w:r>
    </w:p>
    <w:p w14:paraId="476C5764" w14:textId="252F39DE" w:rsidR="00513233" w:rsidRPr="00BC4ECA" w:rsidRDefault="00513233" w:rsidP="00513233">
      <w:pPr>
        <w:pStyle w:val="Geenafstand"/>
        <w:numPr>
          <w:ilvl w:val="0"/>
          <w:numId w:val="6"/>
        </w:numPr>
      </w:pPr>
      <w:r w:rsidRPr="00BC4ECA">
        <w:t>Flexibel en oplossingsgericht in het omgaan met verschillende niveaus en wensen</w:t>
      </w:r>
      <w:r w:rsidR="00A43CA2" w:rsidRPr="00BC4ECA">
        <w:t>.</w:t>
      </w:r>
    </w:p>
    <w:p w14:paraId="5AC1F970" w14:textId="77777777" w:rsidR="00513233" w:rsidRPr="00BC4ECA" w:rsidRDefault="00513233" w:rsidP="00513233">
      <w:pPr>
        <w:pStyle w:val="Geenafstand"/>
      </w:pPr>
    </w:p>
    <w:p w14:paraId="7BFBD62A" w14:textId="611DCA97" w:rsidR="00513233" w:rsidRPr="00BC4ECA" w:rsidRDefault="00513233" w:rsidP="00F27E80">
      <w:pPr>
        <w:pStyle w:val="Geenafstand"/>
        <w:numPr>
          <w:ilvl w:val="0"/>
          <w:numId w:val="6"/>
        </w:numPr>
      </w:pPr>
      <w:r w:rsidRPr="00BC4ECA">
        <w:t>Betrokkenheid bij de vereniging en een passie</w:t>
      </w:r>
      <w:r w:rsidR="00F27E80" w:rsidRPr="00BC4ECA">
        <w:t xml:space="preserve"> en open houding </w:t>
      </w:r>
      <w:r w:rsidRPr="00BC4ECA">
        <w:t xml:space="preserve">voor het samen creëren van </w:t>
      </w:r>
      <w:r w:rsidR="00F27E80" w:rsidRPr="00BC4ECA">
        <w:t xml:space="preserve">mooie muzikale resultaten in een prettige werksfeer. </w:t>
      </w:r>
    </w:p>
    <w:p w14:paraId="2917A046" w14:textId="77777777" w:rsidR="00F27E80" w:rsidRPr="00BC4ECA" w:rsidRDefault="00F27E80" w:rsidP="0051009F">
      <w:pPr>
        <w:pStyle w:val="Geenafstand"/>
      </w:pPr>
    </w:p>
    <w:p w14:paraId="346F3381" w14:textId="70EAF68D" w:rsidR="00F27E80" w:rsidRPr="00F27E80" w:rsidRDefault="00F27E80" w:rsidP="00F27E80">
      <w:pPr>
        <w:pStyle w:val="Geenafstand"/>
        <w:numPr>
          <w:ilvl w:val="0"/>
          <w:numId w:val="6"/>
        </w:numPr>
      </w:pPr>
      <w:r w:rsidRPr="00BC4ECA">
        <w:t>Inspirerend:</w:t>
      </w:r>
      <w:r w:rsidRPr="5388432C">
        <w:rPr>
          <w:b/>
          <w:bCs/>
        </w:rPr>
        <w:t xml:space="preserve"> </w:t>
      </w:r>
      <w:r>
        <w:t xml:space="preserve">weet het orkest </w:t>
      </w:r>
      <w:r w:rsidR="0051009F">
        <w:t xml:space="preserve">vanuit rust en stabiliteit </w:t>
      </w:r>
      <w:r>
        <w:t xml:space="preserve">als collectief </w:t>
      </w:r>
      <w:r w:rsidR="0051009F">
        <w:t xml:space="preserve">en </w:t>
      </w:r>
      <w:r>
        <w:t xml:space="preserve">als individu </w:t>
      </w:r>
      <w:r w:rsidR="0051009F">
        <w:t>uit te dagen tot</w:t>
      </w:r>
      <w:r>
        <w:t xml:space="preserve"> groei.</w:t>
      </w:r>
    </w:p>
    <w:p w14:paraId="0B9E3A5C" w14:textId="41F0C684" w:rsidR="00B46022" w:rsidRPr="006E7724" w:rsidRDefault="00B46022" w:rsidP="00BB12E8">
      <w:pPr>
        <w:pStyle w:val="Geenafstand"/>
      </w:pPr>
    </w:p>
    <w:p w14:paraId="503181C9" w14:textId="74F0E25E" w:rsidR="00B46022" w:rsidRPr="00057BD5" w:rsidRDefault="00FF0967" w:rsidP="00B46022">
      <w:pPr>
        <w:rPr>
          <w:b/>
          <w:bCs/>
          <w:sz w:val="24"/>
          <w:szCs w:val="24"/>
        </w:rPr>
      </w:pPr>
      <w:r w:rsidRPr="00057BD5">
        <w:rPr>
          <w:b/>
          <w:bCs/>
          <w:sz w:val="24"/>
          <w:szCs w:val="24"/>
        </w:rPr>
        <w:t>Afspraken</w:t>
      </w:r>
    </w:p>
    <w:p w14:paraId="164CD5DD" w14:textId="0770CFB7" w:rsidR="00B46022" w:rsidRPr="006E7724" w:rsidRDefault="00B46022" w:rsidP="00B46022">
      <w:pPr>
        <w:numPr>
          <w:ilvl w:val="0"/>
          <w:numId w:val="4"/>
        </w:numPr>
      </w:pPr>
      <w:r>
        <w:t>Repetitiedag: Maandag 19.45 uur tot 22.00 uur</w:t>
      </w:r>
      <w:r w:rsidR="00A43CA2">
        <w:t xml:space="preserve"> in De Agnespoort in Bunde</w:t>
      </w:r>
    </w:p>
    <w:p w14:paraId="1CB52A99" w14:textId="77777777" w:rsidR="00B46022" w:rsidRPr="006E7724" w:rsidRDefault="00B46022" w:rsidP="00B46022">
      <w:pPr>
        <w:numPr>
          <w:ilvl w:val="0"/>
          <w:numId w:val="4"/>
        </w:numPr>
      </w:pPr>
      <w:r w:rsidRPr="006E7724">
        <w:t xml:space="preserve">Vergoeding: </w:t>
      </w:r>
      <w:r>
        <w:t>C</w:t>
      </w:r>
      <w:r w:rsidRPr="006E7724">
        <w:t xml:space="preserve">onform </w:t>
      </w:r>
      <w:r>
        <w:t>tarieven bond.</w:t>
      </w:r>
    </w:p>
    <w:p w14:paraId="6806EE8D" w14:textId="1B512683" w:rsidR="0051009F" w:rsidRDefault="00B46022" w:rsidP="0051009F">
      <w:pPr>
        <w:numPr>
          <w:ilvl w:val="0"/>
          <w:numId w:val="4"/>
        </w:numPr>
      </w:pPr>
      <w:r w:rsidRPr="006E7724">
        <w:t xml:space="preserve">Startdatum: </w:t>
      </w:r>
      <w:r>
        <w:t>24 augustus 2026</w:t>
      </w:r>
    </w:p>
    <w:p w14:paraId="78A17BBE" w14:textId="77777777" w:rsidR="00B2491C" w:rsidRPr="0066271D" w:rsidRDefault="00B2491C" w:rsidP="0066271D">
      <w:pPr>
        <w:pStyle w:val="Geenafstand"/>
      </w:pPr>
    </w:p>
    <w:sectPr w:rsidR="00B2491C" w:rsidRPr="0066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20E"/>
    <w:multiLevelType w:val="multilevel"/>
    <w:tmpl w:val="E30A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C59F6"/>
    <w:multiLevelType w:val="multilevel"/>
    <w:tmpl w:val="F39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91BC0"/>
    <w:multiLevelType w:val="multilevel"/>
    <w:tmpl w:val="AD0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75EEB"/>
    <w:multiLevelType w:val="hybridMultilevel"/>
    <w:tmpl w:val="A76A11D6"/>
    <w:lvl w:ilvl="0" w:tplc="6D641F3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95F94"/>
    <w:multiLevelType w:val="multilevel"/>
    <w:tmpl w:val="DEE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5114E"/>
    <w:multiLevelType w:val="hybridMultilevel"/>
    <w:tmpl w:val="DAAC95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C2F14"/>
    <w:multiLevelType w:val="multilevel"/>
    <w:tmpl w:val="B4B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975C7"/>
    <w:multiLevelType w:val="multilevel"/>
    <w:tmpl w:val="46E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85410">
    <w:abstractNumId w:val="0"/>
  </w:num>
  <w:num w:numId="2" w16cid:durableId="1739551754">
    <w:abstractNumId w:val="4"/>
  </w:num>
  <w:num w:numId="3" w16cid:durableId="798568044">
    <w:abstractNumId w:val="7"/>
  </w:num>
  <w:num w:numId="4" w16cid:durableId="1621257528">
    <w:abstractNumId w:val="2"/>
  </w:num>
  <w:num w:numId="5" w16cid:durableId="256444663">
    <w:abstractNumId w:val="6"/>
  </w:num>
  <w:num w:numId="6" w16cid:durableId="277446471">
    <w:abstractNumId w:val="1"/>
  </w:num>
  <w:num w:numId="7" w16cid:durableId="578372521">
    <w:abstractNumId w:val="5"/>
  </w:num>
  <w:num w:numId="8" w16cid:durableId="828907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22"/>
    <w:rsid w:val="00024093"/>
    <w:rsid w:val="00036464"/>
    <w:rsid w:val="00057BD5"/>
    <w:rsid w:val="00062866"/>
    <w:rsid w:val="000D636D"/>
    <w:rsid w:val="000E3399"/>
    <w:rsid w:val="001A4DBC"/>
    <w:rsid w:val="001A556A"/>
    <w:rsid w:val="0025451A"/>
    <w:rsid w:val="00280708"/>
    <w:rsid w:val="00282C3D"/>
    <w:rsid w:val="002A781C"/>
    <w:rsid w:val="00310FA0"/>
    <w:rsid w:val="0031289E"/>
    <w:rsid w:val="00341396"/>
    <w:rsid w:val="00380B6B"/>
    <w:rsid w:val="00387CB6"/>
    <w:rsid w:val="003B43B8"/>
    <w:rsid w:val="0040549A"/>
    <w:rsid w:val="004261AE"/>
    <w:rsid w:val="004317BE"/>
    <w:rsid w:val="00447261"/>
    <w:rsid w:val="00451CC0"/>
    <w:rsid w:val="004667C7"/>
    <w:rsid w:val="004B6448"/>
    <w:rsid w:val="004E05AF"/>
    <w:rsid w:val="0051009F"/>
    <w:rsid w:val="00513233"/>
    <w:rsid w:val="005563CB"/>
    <w:rsid w:val="00557924"/>
    <w:rsid w:val="00565762"/>
    <w:rsid w:val="00615201"/>
    <w:rsid w:val="006510FC"/>
    <w:rsid w:val="0066271D"/>
    <w:rsid w:val="00683167"/>
    <w:rsid w:val="006B0276"/>
    <w:rsid w:val="006B68E9"/>
    <w:rsid w:val="006D0125"/>
    <w:rsid w:val="0071304B"/>
    <w:rsid w:val="0072632A"/>
    <w:rsid w:val="0074184D"/>
    <w:rsid w:val="00742828"/>
    <w:rsid w:val="00747A7B"/>
    <w:rsid w:val="007B5B2E"/>
    <w:rsid w:val="007E7CC7"/>
    <w:rsid w:val="008003AE"/>
    <w:rsid w:val="00830677"/>
    <w:rsid w:val="00862AB7"/>
    <w:rsid w:val="00865EB0"/>
    <w:rsid w:val="008D2816"/>
    <w:rsid w:val="008E5C79"/>
    <w:rsid w:val="00951373"/>
    <w:rsid w:val="009515B3"/>
    <w:rsid w:val="00951C3D"/>
    <w:rsid w:val="00971205"/>
    <w:rsid w:val="009D19F6"/>
    <w:rsid w:val="00A251CF"/>
    <w:rsid w:val="00A31EF6"/>
    <w:rsid w:val="00A43CA2"/>
    <w:rsid w:val="00A91E6F"/>
    <w:rsid w:val="00AB67F7"/>
    <w:rsid w:val="00AD0DFD"/>
    <w:rsid w:val="00AE064C"/>
    <w:rsid w:val="00AF05F1"/>
    <w:rsid w:val="00B2491C"/>
    <w:rsid w:val="00B46022"/>
    <w:rsid w:val="00B657CD"/>
    <w:rsid w:val="00BA1C09"/>
    <w:rsid w:val="00BB12E8"/>
    <w:rsid w:val="00BC4ECA"/>
    <w:rsid w:val="00C37228"/>
    <w:rsid w:val="00C67EF2"/>
    <w:rsid w:val="00C86A97"/>
    <w:rsid w:val="00C87B10"/>
    <w:rsid w:val="00CC06CB"/>
    <w:rsid w:val="00CC33A4"/>
    <w:rsid w:val="00CD4E9A"/>
    <w:rsid w:val="00CF1157"/>
    <w:rsid w:val="00D5507E"/>
    <w:rsid w:val="00D65AE1"/>
    <w:rsid w:val="00DA7FC8"/>
    <w:rsid w:val="00DC30AC"/>
    <w:rsid w:val="00DE62ED"/>
    <w:rsid w:val="00E20D75"/>
    <w:rsid w:val="00E65B7E"/>
    <w:rsid w:val="00E9797A"/>
    <w:rsid w:val="00EA1C50"/>
    <w:rsid w:val="00EF7334"/>
    <w:rsid w:val="00F16453"/>
    <w:rsid w:val="00F27E80"/>
    <w:rsid w:val="00F732BA"/>
    <w:rsid w:val="00FA3EEE"/>
    <w:rsid w:val="00FC1D2D"/>
    <w:rsid w:val="00FF0967"/>
    <w:rsid w:val="12650A5E"/>
    <w:rsid w:val="2F88E5B3"/>
    <w:rsid w:val="5388432C"/>
    <w:rsid w:val="6989A84B"/>
    <w:rsid w:val="6E9D9C84"/>
    <w:rsid w:val="7F23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ECF2"/>
  <w15:chartTrackingRefBased/>
  <w15:docId w15:val="{B5B9356A-2722-49CF-9458-0EF4BBA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022"/>
  </w:style>
  <w:style w:type="paragraph" w:styleId="Kop1">
    <w:name w:val="heading 1"/>
    <w:basedOn w:val="Standaard"/>
    <w:next w:val="Standaard"/>
    <w:link w:val="Kop1Char"/>
    <w:uiPriority w:val="9"/>
    <w:qFormat/>
    <w:rsid w:val="00B4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0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0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0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0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02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46022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51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A43CA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43C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3C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3C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C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3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2C41-2D0A-4957-9647-D578075D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2916</Characters>
  <Application>Microsoft Office Word</Application>
  <DocSecurity>0</DocSecurity>
  <Lines>24</Lines>
  <Paragraphs>6</Paragraphs>
  <ScaleCrop>false</ScaleCrop>
  <Company>Zuyderland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Loenis, Dimphy</dc:creator>
  <cp:keywords/>
  <dc:description/>
  <cp:lastModifiedBy>Loenis, Dimphy</cp:lastModifiedBy>
  <cp:revision>8</cp:revision>
  <dcterms:created xsi:type="dcterms:W3CDTF">2026-01-23T18:44:00Z</dcterms:created>
  <dcterms:modified xsi:type="dcterms:W3CDTF">2026-02-24T11:16:00Z</dcterms:modified>
</cp:coreProperties>
</file>